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2346DE" w14:textId="77777777" w:rsidR="00DC1371" w:rsidRPr="00DC1371" w:rsidRDefault="00DC1371" w:rsidP="00DC1371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pacing w:val="40"/>
          <w:kern w:val="0"/>
          <w:sz w:val="24"/>
          <w:szCs w:val="24"/>
          <w:lang w:eastAsia="hu-HU"/>
          <w14:ligatures w14:val="none"/>
        </w:rPr>
      </w:pPr>
      <w:r w:rsidRPr="00DC1371">
        <w:rPr>
          <w:rFonts w:ascii="Times New Roman" w:eastAsia="Times New Roman" w:hAnsi="Times New Roman" w:cs="Times New Roman"/>
          <w:b/>
          <w:smallCaps/>
          <w:spacing w:val="40"/>
          <w:kern w:val="0"/>
          <w:sz w:val="24"/>
          <w:szCs w:val="24"/>
          <w:lang w:eastAsia="hu-HU"/>
          <w14:ligatures w14:val="none"/>
        </w:rPr>
        <w:t xml:space="preserve">Szakmári közös önkormányzati hivatal </w:t>
      </w:r>
    </w:p>
    <w:p w14:paraId="08629555" w14:textId="6B9CCB97" w:rsidR="00DC1371" w:rsidRPr="003D34D1" w:rsidRDefault="003C3020" w:rsidP="00DC1371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mallCaps/>
          <w:spacing w:val="40"/>
          <w:kern w:val="0"/>
          <w:sz w:val="24"/>
          <w:szCs w:val="24"/>
          <w:lang w:eastAsia="hu-HU"/>
          <w14:ligatures w14:val="none"/>
        </w:rPr>
      </w:pPr>
      <w:r w:rsidRPr="003D34D1">
        <w:rPr>
          <w:rFonts w:ascii="Times New Roman" w:eastAsia="Times New Roman" w:hAnsi="Times New Roman" w:cs="Times New Roman"/>
          <w:smallCaps/>
          <w:spacing w:val="40"/>
          <w:kern w:val="0"/>
          <w:sz w:val="24"/>
          <w:szCs w:val="24"/>
          <w:lang w:eastAsia="hu-HU"/>
          <w14:ligatures w14:val="none"/>
        </w:rPr>
        <w:t>HOMOKMÉGYI KIRENDELTSÉGE</w:t>
      </w:r>
    </w:p>
    <w:p w14:paraId="490799E5" w14:textId="265BC9C1" w:rsidR="00DC1371" w:rsidRPr="003D34D1" w:rsidRDefault="00DC1371" w:rsidP="00DC1371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hu-HU"/>
          <w14:ligatures w14:val="none"/>
        </w:rPr>
      </w:pPr>
      <w:r w:rsidRPr="003D34D1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hu-HU"/>
          <w14:ligatures w14:val="none"/>
        </w:rPr>
        <w:t>63</w:t>
      </w:r>
      <w:r w:rsidR="00427F85" w:rsidRPr="003D34D1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hu-HU"/>
          <w14:ligatures w14:val="none"/>
        </w:rPr>
        <w:t>41</w:t>
      </w:r>
      <w:r w:rsidRPr="003D34D1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hu-HU"/>
          <w14:ligatures w14:val="none"/>
        </w:rPr>
        <w:t xml:space="preserve"> </w:t>
      </w:r>
      <w:r w:rsidR="00427F85" w:rsidRPr="003D34D1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hu-HU"/>
          <w14:ligatures w14:val="none"/>
        </w:rPr>
        <w:t>Homokmégy</w:t>
      </w:r>
      <w:r w:rsidRPr="003D34D1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hu-HU"/>
          <w14:ligatures w14:val="none"/>
        </w:rPr>
        <w:t xml:space="preserve">, </w:t>
      </w:r>
      <w:r w:rsidR="003D34D1" w:rsidRPr="003D34D1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hu-HU"/>
          <w14:ligatures w14:val="none"/>
        </w:rPr>
        <w:t>Kossuth u. 16.</w:t>
      </w:r>
    </w:p>
    <w:p w14:paraId="185603DD" w14:textId="748DFFF8" w:rsidR="00DC1371" w:rsidRPr="00DC1371" w:rsidRDefault="00164E09" w:rsidP="00DC1371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Tel</w:t>
      </w:r>
      <w:r w:rsidR="00DC1371" w:rsidRPr="003D34D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:</w:t>
      </w:r>
      <w:r w:rsidR="003D34D1" w:rsidRPr="003D34D1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78/454-064</w:t>
      </w:r>
      <w:r w:rsidR="00DC1371" w:rsidRPr="003D34D1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, </w:t>
      </w:r>
      <w:r w:rsidR="00DC1371" w:rsidRPr="003D34D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E-mail:</w:t>
      </w:r>
      <w:r w:rsidR="00DC1371" w:rsidRPr="003D34D1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ado</w:t>
      </w:r>
      <w:r w:rsidR="003D34D1" w:rsidRPr="003D34D1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@homokmegy.hu</w:t>
      </w:r>
    </w:p>
    <w:p w14:paraId="36DEE17E" w14:textId="77777777" w:rsidR="00DC1371" w:rsidRPr="00DC1371" w:rsidRDefault="00DC1371" w:rsidP="00DC1371">
      <w:pPr>
        <w:tabs>
          <w:tab w:val="left" w:pos="524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16"/>
          <w:szCs w:val="16"/>
          <w:u w:val="single"/>
          <w:lang w:eastAsia="hu-HU"/>
          <w14:ligatures w14:val="none"/>
        </w:rPr>
      </w:pPr>
    </w:p>
    <w:p w14:paraId="57EAE063" w14:textId="77777777" w:rsidR="00726108" w:rsidRDefault="00726108" w:rsidP="00726108">
      <w:pPr>
        <w:shd w:val="clear" w:color="auto" w:fill="FFFFFF"/>
        <w:spacing w:after="0" w:line="240" w:lineRule="auto"/>
        <w:ind w:left="4950" w:hanging="4950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4"/>
          <w:lang w:eastAsia="hu-HU"/>
          <w14:ligatures w14:val="none"/>
        </w:rPr>
      </w:pPr>
    </w:p>
    <w:p w14:paraId="73CE5CCA" w14:textId="35855A6D" w:rsidR="00726108" w:rsidRPr="00726108" w:rsidRDefault="00726108" w:rsidP="00726108">
      <w:pPr>
        <w:shd w:val="clear" w:color="auto" w:fill="FFFFFF"/>
        <w:spacing w:after="0" w:line="240" w:lineRule="auto"/>
        <w:ind w:left="4950" w:hanging="4950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4"/>
          <w:lang w:eastAsia="hu-HU"/>
          <w14:ligatures w14:val="none"/>
        </w:rPr>
      </w:pPr>
      <w:r w:rsidRPr="00726108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4"/>
          <w:lang w:eastAsia="hu-HU"/>
          <w14:ligatures w14:val="none"/>
        </w:rPr>
        <w:t>TÁJÉKOZTATÓ</w:t>
      </w:r>
    </w:p>
    <w:p w14:paraId="6942A429" w14:textId="0EBAF63E" w:rsidR="00EC4645" w:rsidRPr="00726108" w:rsidRDefault="000E18EC" w:rsidP="00726108">
      <w:pPr>
        <w:shd w:val="clear" w:color="auto" w:fill="FFFFFF"/>
        <w:spacing w:after="0" w:line="240" w:lineRule="auto"/>
        <w:ind w:left="4950" w:hanging="4950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4"/>
          <w:lang w:eastAsia="hu-HU"/>
          <w14:ligatures w14:val="none"/>
        </w:rPr>
      </w:pPr>
      <w:r w:rsidRPr="00726108">
        <w:rPr>
          <w:rFonts w:ascii="Times New Roman" w:eastAsia="Times New Roman" w:hAnsi="Times New Roman" w:cs="Times New Roman"/>
          <w:color w:val="000000"/>
          <w:kern w:val="0"/>
          <w:sz w:val="28"/>
          <w:szCs w:val="24"/>
          <w:lang w:eastAsia="hu-HU"/>
          <w14:ligatures w14:val="none"/>
        </w:rPr>
        <w:t xml:space="preserve">magánszemélyek </w:t>
      </w:r>
      <w:proofErr w:type="gramStart"/>
      <w:r w:rsidRPr="00726108">
        <w:rPr>
          <w:rFonts w:ascii="Times New Roman" w:eastAsia="Times New Roman" w:hAnsi="Times New Roman" w:cs="Times New Roman"/>
          <w:color w:val="000000"/>
          <w:kern w:val="0"/>
          <w:sz w:val="28"/>
          <w:szCs w:val="24"/>
          <w:lang w:eastAsia="hu-HU"/>
          <w14:ligatures w14:val="none"/>
        </w:rPr>
        <w:t>kommunális</w:t>
      </w:r>
      <w:proofErr w:type="gramEnd"/>
      <w:r w:rsidRPr="00726108">
        <w:rPr>
          <w:rFonts w:ascii="Times New Roman" w:eastAsia="Times New Roman" w:hAnsi="Times New Roman" w:cs="Times New Roman"/>
          <w:color w:val="000000"/>
          <w:kern w:val="0"/>
          <w:sz w:val="28"/>
          <w:szCs w:val="24"/>
          <w:lang w:eastAsia="hu-HU"/>
          <w14:ligatures w14:val="none"/>
        </w:rPr>
        <w:t xml:space="preserve"> adójának</w:t>
      </w:r>
      <w:r w:rsidR="00EC4645" w:rsidRPr="00726108">
        <w:rPr>
          <w:rFonts w:ascii="Times New Roman" w:eastAsia="Times New Roman" w:hAnsi="Times New Roman" w:cs="Times New Roman"/>
          <w:color w:val="000000"/>
          <w:kern w:val="0"/>
          <w:sz w:val="28"/>
          <w:szCs w:val="24"/>
          <w:lang w:eastAsia="hu-HU"/>
          <w14:ligatures w14:val="none"/>
        </w:rPr>
        <w:t xml:space="preserve"> bevezetéséről és a bevallási kötelezettségről</w:t>
      </w:r>
    </w:p>
    <w:p w14:paraId="5FEBC32C" w14:textId="77777777" w:rsidR="00B47FBB" w:rsidRPr="00DC1371" w:rsidRDefault="00B47FBB" w:rsidP="00B47FBB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hu-HU"/>
        </w:rPr>
      </w:pPr>
    </w:p>
    <w:p w14:paraId="20657358" w14:textId="77777777" w:rsidR="00726108" w:rsidRDefault="00726108" w:rsidP="003D34D1">
      <w:pPr>
        <w:pStyle w:val="Cmsor1"/>
        <w:shd w:val="clear" w:color="auto" w:fill="FFFFFF"/>
        <w:spacing w:before="0" w:beforeAutospacing="0" w:after="0" w:afterAutospacing="0"/>
        <w:jc w:val="both"/>
        <w:rPr>
          <w:color w:val="000000"/>
          <w:kern w:val="0"/>
          <w:sz w:val="24"/>
          <w:szCs w:val="24"/>
        </w:rPr>
      </w:pPr>
    </w:p>
    <w:p w14:paraId="358B8BD5" w14:textId="68AF192B" w:rsidR="00F364CA" w:rsidRPr="003D34D1" w:rsidRDefault="00EC4645" w:rsidP="00726108">
      <w:pPr>
        <w:pStyle w:val="Cmsor1"/>
        <w:shd w:val="clear" w:color="auto" w:fill="FFFFFF"/>
        <w:spacing w:before="0" w:beforeAutospacing="0" w:after="0" w:afterAutospacing="0"/>
        <w:ind w:firstLine="708"/>
        <w:jc w:val="both"/>
        <w:rPr>
          <w:b w:val="0"/>
          <w:bCs w:val="0"/>
          <w:color w:val="333E55"/>
        </w:rPr>
      </w:pPr>
      <w:r w:rsidRPr="00EC4645">
        <w:rPr>
          <w:color w:val="000000"/>
          <w:kern w:val="0"/>
          <w:sz w:val="24"/>
          <w:szCs w:val="24"/>
        </w:rPr>
        <w:t>A helyi adókról szóló 1990. évi C. törvény (továbbiakba</w:t>
      </w:r>
      <w:r w:rsidR="003D34D1">
        <w:rPr>
          <w:color w:val="000000"/>
          <w:kern w:val="0"/>
          <w:sz w:val="24"/>
          <w:szCs w:val="24"/>
        </w:rPr>
        <w:t xml:space="preserve">n: </w:t>
      </w:r>
      <w:proofErr w:type="spellStart"/>
      <w:r w:rsidR="003D34D1">
        <w:rPr>
          <w:color w:val="000000"/>
          <w:kern w:val="0"/>
          <w:sz w:val="24"/>
          <w:szCs w:val="24"/>
        </w:rPr>
        <w:t>Htv</w:t>
      </w:r>
      <w:proofErr w:type="spellEnd"/>
      <w:r w:rsidR="003D34D1">
        <w:rPr>
          <w:color w:val="000000"/>
          <w:kern w:val="0"/>
          <w:sz w:val="24"/>
          <w:szCs w:val="24"/>
        </w:rPr>
        <w:t xml:space="preserve">.) felhatalmazása alapján </w:t>
      </w:r>
      <w:r w:rsidR="000E18EC" w:rsidRPr="000E18EC">
        <w:rPr>
          <w:color w:val="000000"/>
          <w:kern w:val="0"/>
          <w:sz w:val="24"/>
          <w:szCs w:val="24"/>
        </w:rPr>
        <w:t>Homokmégy</w:t>
      </w:r>
      <w:r w:rsidRPr="009B1B5B">
        <w:rPr>
          <w:color w:val="000000"/>
          <w:kern w:val="0"/>
          <w:sz w:val="24"/>
          <w:szCs w:val="24"/>
        </w:rPr>
        <w:t xml:space="preserve"> Községi</w:t>
      </w:r>
      <w:r w:rsidRPr="00EC4645">
        <w:rPr>
          <w:color w:val="000000"/>
          <w:kern w:val="0"/>
          <w:sz w:val="24"/>
          <w:szCs w:val="24"/>
        </w:rPr>
        <w:t xml:space="preserve"> Önkormányzat </w:t>
      </w:r>
      <w:r w:rsidRPr="0012265A">
        <w:rPr>
          <w:color w:val="000000"/>
          <w:kern w:val="0"/>
          <w:sz w:val="24"/>
          <w:szCs w:val="24"/>
          <w:u w:val="single"/>
        </w:rPr>
        <w:t>Képviselő-testülete</w:t>
      </w:r>
      <w:r w:rsidRPr="00EC4645">
        <w:rPr>
          <w:color w:val="000000"/>
          <w:kern w:val="0"/>
          <w:sz w:val="24"/>
          <w:szCs w:val="24"/>
        </w:rPr>
        <w:t xml:space="preserve"> a </w:t>
      </w:r>
      <w:r w:rsidR="003D34D1" w:rsidRPr="003D34D1">
        <w:rPr>
          <w:bCs w:val="0"/>
          <w:sz w:val="24"/>
          <w:szCs w:val="24"/>
        </w:rPr>
        <w:t>8/2025. (XI. 28.)</w:t>
      </w:r>
      <w:r w:rsidR="003D34D1">
        <w:rPr>
          <w:bCs w:val="0"/>
          <w:sz w:val="24"/>
          <w:szCs w:val="24"/>
        </w:rPr>
        <w:t xml:space="preserve"> </w:t>
      </w:r>
      <w:r w:rsidRPr="00EC4645">
        <w:rPr>
          <w:color w:val="000000"/>
          <w:kern w:val="0"/>
          <w:sz w:val="24"/>
          <w:szCs w:val="24"/>
        </w:rPr>
        <w:t>önkormányzati rendeletével 202</w:t>
      </w:r>
      <w:r w:rsidR="003D34D1">
        <w:rPr>
          <w:color w:val="000000"/>
          <w:kern w:val="0"/>
          <w:sz w:val="24"/>
          <w:szCs w:val="24"/>
        </w:rPr>
        <w:t>6</w:t>
      </w:r>
      <w:r w:rsidRPr="00EC4645">
        <w:rPr>
          <w:color w:val="000000"/>
          <w:kern w:val="0"/>
          <w:sz w:val="24"/>
          <w:szCs w:val="24"/>
        </w:rPr>
        <w:t>. j</w:t>
      </w:r>
      <w:r w:rsidRPr="009B1B5B">
        <w:rPr>
          <w:color w:val="000000"/>
          <w:kern w:val="0"/>
          <w:sz w:val="24"/>
          <w:szCs w:val="24"/>
        </w:rPr>
        <w:t>anuár</w:t>
      </w:r>
      <w:r w:rsidR="00734641">
        <w:rPr>
          <w:color w:val="000000"/>
          <w:kern w:val="0"/>
          <w:sz w:val="24"/>
          <w:szCs w:val="24"/>
        </w:rPr>
        <w:t xml:space="preserve"> 1</w:t>
      </w:r>
      <w:r w:rsidR="007D355D">
        <w:rPr>
          <w:color w:val="000000"/>
          <w:kern w:val="0"/>
          <w:sz w:val="24"/>
          <w:szCs w:val="24"/>
        </w:rPr>
        <w:t>-</w:t>
      </w:r>
      <w:r w:rsidRPr="00EC4645">
        <w:rPr>
          <w:color w:val="000000"/>
          <w:kern w:val="0"/>
          <w:sz w:val="24"/>
          <w:szCs w:val="24"/>
        </w:rPr>
        <w:t xml:space="preserve">i hatállyal </w:t>
      </w:r>
      <w:r w:rsidR="000E18EC">
        <w:rPr>
          <w:color w:val="000000"/>
          <w:kern w:val="0"/>
          <w:sz w:val="24"/>
          <w:szCs w:val="24"/>
        </w:rPr>
        <w:t xml:space="preserve">a magánszemélyek </w:t>
      </w:r>
      <w:proofErr w:type="gramStart"/>
      <w:r w:rsidR="000E18EC">
        <w:rPr>
          <w:color w:val="000000"/>
          <w:kern w:val="0"/>
          <w:sz w:val="24"/>
          <w:szCs w:val="24"/>
        </w:rPr>
        <w:t>kommunális</w:t>
      </w:r>
      <w:proofErr w:type="gramEnd"/>
      <w:r w:rsidR="000E18EC">
        <w:rPr>
          <w:color w:val="000000"/>
          <w:kern w:val="0"/>
          <w:sz w:val="24"/>
          <w:szCs w:val="24"/>
        </w:rPr>
        <w:t xml:space="preserve"> adójának</w:t>
      </w:r>
      <w:r w:rsidRPr="00EC4645">
        <w:rPr>
          <w:color w:val="000000"/>
          <w:kern w:val="0"/>
          <w:sz w:val="24"/>
          <w:szCs w:val="24"/>
        </w:rPr>
        <w:t xml:space="preserve"> bevezetéséről döntött.</w:t>
      </w:r>
    </w:p>
    <w:p w14:paraId="0CAE2915" w14:textId="6C05CCB7" w:rsidR="00F364CA" w:rsidRDefault="00F364CA" w:rsidP="00F84545">
      <w:pPr>
        <w:shd w:val="clear" w:color="auto" w:fill="FFFFFF"/>
        <w:spacing w:before="480"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hu-HU"/>
          <w14:ligatures w14:val="none"/>
        </w:rPr>
      </w:pPr>
      <w:r w:rsidRPr="00EC464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hu-HU"/>
          <w14:ligatures w14:val="none"/>
        </w:rPr>
        <w:t>Az adó alanya:</w:t>
      </w:r>
    </w:p>
    <w:p w14:paraId="5EC22551" w14:textId="6EECC77E" w:rsidR="00C163DC" w:rsidRDefault="00F364CA" w:rsidP="00F8454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A</w:t>
      </w:r>
      <w:r w:rsidR="00442677" w:rsidRPr="0044267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 helyi adókról szóló 1990. évi C. törvény (a továbbiakban: </w:t>
      </w:r>
      <w:proofErr w:type="spellStart"/>
      <w:r w:rsidR="00442677" w:rsidRPr="0044267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Htv</w:t>
      </w:r>
      <w:proofErr w:type="spellEnd"/>
      <w:r w:rsidR="00442677" w:rsidRPr="0044267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.) 24. § szerint  a kommunális adó alanya az a magánszemély, aki a naptári év első napján az építmény/telek tulajdonosa, vagy nem magánszemély tulajdonában álló </w:t>
      </w:r>
      <w:proofErr w:type="gramStart"/>
      <w:r w:rsidR="00442677" w:rsidRPr="0044267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lakás bérleti</w:t>
      </w:r>
      <w:proofErr w:type="gramEnd"/>
      <w:r w:rsidR="00442677" w:rsidRPr="0044267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 jogával rendelkezik. Több tulajdonos esetén a tulajdonosok a tulajdoni hányadaik arányában adóalanyok. Amennyiben az építményt/telket az ingatlan-nyilvántartásba bejegyzett vagyoni értékű jog terheli, az annak gyakorlására jogosult az adó alanya. (A tulajdonos, a vagyoni értékű jog jogosítottja a továbbiakban együtt: tulajdonos). Valamennyi tulajdonos által írásban megkötött és az adóhatósághoz benyújtott megállapodásban a tulajdonosok az </w:t>
      </w:r>
      <w:proofErr w:type="gramStart"/>
      <w:r w:rsidR="00442677" w:rsidRPr="0044267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adóalanyisággal</w:t>
      </w:r>
      <w:proofErr w:type="gramEnd"/>
      <w:r w:rsidR="00442677" w:rsidRPr="0044267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 kapcsolatos jogokkal és kötelezettségekkel egy tulajdonost is felruházhatnak. Amennyiben a lakásbérleti jogviszony alanyai bérlőtársak, akkor valamennyi bérlőtárs által írásban megkötött és az adóhatósághoz benyújtott megállapodásban megjelölt magánszemély tekintendő az adó alanyának. Ilyen megállapodás hiányában a bérlőtársak egyenlő arányban adóalanyok.</w:t>
      </w:r>
    </w:p>
    <w:p w14:paraId="097EB342" w14:textId="11B94CD8" w:rsidR="00442677" w:rsidRPr="00442677" w:rsidRDefault="00442677" w:rsidP="00F84545">
      <w:pPr>
        <w:shd w:val="clear" w:color="auto" w:fill="FFFFFF"/>
        <w:spacing w:after="48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44267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A </w:t>
      </w:r>
      <w:proofErr w:type="gramStart"/>
      <w:r w:rsidRPr="0044267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kommunális</w:t>
      </w:r>
      <w:proofErr w:type="gramEnd"/>
      <w:r w:rsidRPr="0044267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 adót az adóhatóság az adózó </w:t>
      </w:r>
      <w:r w:rsidR="007261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adatbejelentése </w:t>
      </w:r>
      <w:r w:rsidR="00FC55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alapján kive</w:t>
      </w:r>
      <w:r w:rsidRPr="0044267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téssel állapítja meg.</w:t>
      </w:r>
    </w:p>
    <w:p w14:paraId="6B24720D" w14:textId="2E8C7DC8" w:rsidR="00EC4645" w:rsidRPr="00EC4645" w:rsidRDefault="00EC4645" w:rsidP="003D34D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EC464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hu-HU"/>
          <w14:ligatures w14:val="none"/>
        </w:rPr>
        <w:t>Bevallás benyújtási határidő:</w:t>
      </w:r>
    </w:p>
    <w:p w14:paraId="1D1E4523" w14:textId="558F9CA0" w:rsidR="00AB0E3F" w:rsidRPr="00F84545" w:rsidRDefault="00726108" w:rsidP="00F8454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  <w:t>Az ADATBEJELENTÉS</w:t>
      </w:r>
      <w:r w:rsidR="00EC4645" w:rsidRPr="00EC464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  <w:t xml:space="preserve"> benyújtási határideje</w:t>
      </w:r>
      <w:r w:rsidR="002A2FE1" w:rsidRPr="00EC464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  <w:t xml:space="preserve"> </w:t>
      </w:r>
      <w:r w:rsidR="00EC4645" w:rsidRPr="00F8454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4"/>
          <w:lang w:eastAsia="hu-HU"/>
          <w14:ligatures w14:val="none"/>
        </w:rPr>
        <w:t>202</w:t>
      </w:r>
      <w:r w:rsidR="007D355D" w:rsidRPr="00F8454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4"/>
          <w:lang w:eastAsia="hu-HU"/>
          <w14:ligatures w14:val="none"/>
        </w:rPr>
        <w:t>6</w:t>
      </w:r>
      <w:r w:rsidR="00EC4645" w:rsidRPr="00F8454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4"/>
          <w:lang w:eastAsia="hu-HU"/>
          <w14:ligatures w14:val="none"/>
        </w:rPr>
        <w:t>.</w:t>
      </w:r>
      <w:r w:rsidR="007F6B5F" w:rsidRPr="00F8454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4"/>
          <w:lang w:eastAsia="hu-HU"/>
          <w14:ligatures w14:val="none"/>
        </w:rPr>
        <w:t xml:space="preserve"> </w:t>
      </w:r>
      <w:r w:rsidR="00442677" w:rsidRPr="00F8454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4"/>
          <w:lang w:eastAsia="hu-HU"/>
          <w14:ligatures w14:val="none"/>
        </w:rPr>
        <w:t>január</w:t>
      </w:r>
      <w:r w:rsidRPr="00F8454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4"/>
          <w:lang w:eastAsia="hu-HU"/>
          <w14:ligatures w14:val="none"/>
        </w:rPr>
        <w:t xml:space="preserve"> 30</w:t>
      </w:r>
      <w:r w:rsidR="00EC4645" w:rsidRPr="00F8454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4"/>
          <w:lang w:eastAsia="hu-HU"/>
          <w14:ligatures w14:val="none"/>
        </w:rPr>
        <w:t>. napja.</w:t>
      </w:r>
    </w:p>
    <w:p w14:paraId="6CDCBF41" w14:textId="7AC3FF37" w:rsidR="00EC4645" w:rsidRPr="00EC4645" w:rsidRDefault="00EC4645" w:rsidP="00AD6D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EC464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Az adózónak </w:t>
      </w:r>
      <w:r w:rsidRPr="00EC464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  <w:t>az adókötelezettséget érintő változást</w:t>
      </w:r>
      <w:r w:rsidRPr="00EC464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 (pl. </w:t>
      </w:r>
      <w:r w:rsidR="0044267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adásvétel, öröklés stb.</w:t>
      </w:r>
      <w:r w:rsidRPr="00EC464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) annak bekövetkezésétől számított </w:t>
      </w:r>
      <w:r w:rsidRPr="00EC464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  <w:t>15 napon belül az Adóhatóságnak be kell jelenteni</w:t>
      </w:r>
      <w:r w:rsidRPr="00EC464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 az adózás rendjéről szóló 2017. évi CL. tv. 2. számú melléklet II. 4. pontja értelmében. Az adókötelezettséget érintő változást a következő év első napjától kell figyelembe venni.</w:t>
      </w:r>
    </w:p>
    <w:p w14:paraId="082DA334" w14:textId="77777777" w:rsidR="003D34D1" w:rsidRDefault="003D34D1" w:rsidP="004879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hu-HU"/>
          <w14:ligatures w14:val="none"/>
        </w:rPr>
      </w:pPr>
    </w:p>
    <w:p w14:paraId="6BA21C8B" w14:textId="0BB3B4D9" w:rsidR="00EC4645" w:rsidRPr="00EC4645" w:rsidRDefault="00EC4645" w:rsidP="003D34D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EC464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hu-HU"/>
          <w14:ligatures w14:val="none"/>
        </w:rPr>
        <w:t>Általános tudnivalók:</w:t>
      </w:r>
    </w:p>
    <w:p w14:paraId="452DEB1E" w14:textId="1D58EFEF" w:rsidR="00EC4645" w:rsidRPr="00EC4645" w:rsidRDefault="00442677" w:rsidP="00AD6D1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44267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Az adókötelezettség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lakóingatlan</w:t>
      </w:r>
      <w:r w:rsidRPr="0044267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 esetében a </w:t>
      </w:r>
      <w:proofErr w:type="spellStart"/>
      <w:r w:rsidRPr="0044267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Htv</w:t>
      </w:r>
      <w:proofErr w:type="spellEnd"/>
      <w:r w:rsidRPr="0044267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. 25. § (1) bekezdése alapján a használatbavételi, illetőleg a fennmaradási engedély jogerőre emelkedését vagy véglegessé válását vagy a használatbavétel tudomásulvételét vagy az egyszerű bejelentéshez kötött épület felépítésének megtörténtéről szóló hatósági bizonyítvány kiadását követő év első napján keletkezik. Az engedély nélkül épült vagy </w:t>
      </w:r>
      <w:proofErr w:type="gramStart"/>
      <w:r w:rsidRPr="0044267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anélkül</w:t>
      </w:r>
      <w:proofErr w:type="gramEnd"/>
      <w:r w:rsidRPr="0044267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 használatba vett építmény esetén az adókötelezettség a tényleges használatbavételt követő év első napján keletkezik.</w:t>
      </w:r>
    </w:p>
    <w:p w14:paraId="50944697" w14:textId="1946F0B7" w:rsidR="00EC4645" w:rsidRPr="009527EF" w:rsidRDefault="00FC5598" w:rsidP="00AD6D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u-HU"/>
          <w14:ligatures w14:val="none"/>
        </w:rPr>
        <w:t>A</w:t>
      </w:r>
      <w:r w:rsidR="00EC4645" w:rsidRPr="009527EF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u-HU"/>
          <w14:ligatures w14:val="none"/>
        </w:rPr>
        <w:t xml:space="preserve"> </w:t>
      </w:r>
      <w:r w:rsidR="00442677" w:rsidRPr="009527EF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u-HU"/>
          <w14:ligatures w14:val="none"/>
        </w:rPr>
        <w:t>lakóingatlan</w:t>
      </w:r>
      <w:r w:rsidR="00EC4645" w:rsidRPr="009527EF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u-HU"/>
          <w14:ligatures w14:val="none"/>
        </w:rPr>
        <w:t xml:space="preserve"> használatának szünetelése az adókötelezettséget nem érinti.</w:t>
      </w:r>
    </w:p>
    <w:p w14:paraId="0B54647D" w14:textId="77777777" w:rsidR="00F364CA" w:rsidRPr="00EC4645" w:rsidRDefault="00F364CA" w:rsidP="004879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</w:p>
    <w:p w14:paraId="2325B35B" w14:textId="77777777" w:rsidR="00F84545" w:rsidRDefault="00F84545" w:rsidP="00BC0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24"/>
          <w:u w:val="single"/>
          <w:lang w:eastAsia="hu-HU"/>
          <w14:ligatures w14:val="none"/>
        </w:rPr>
      </w:pPr>
    </w:p>
    <w:p w14:paraId="7006D0F5" w14:textId="26F86ACB" w:rsidR="00EC4645" w:rsidRDefault="00EC4645" w:rsidP="00BC0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24"/>
          <w:lang w:eastAsia="hu-HU"/>
          <w14:ligatures w14:val="none"/>
        </w:rPr>
      </w:pPr>
      <w:r w:rsidRPr="009527EF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24"/>
          <w:u w:val="single"/>
          <w:lang w:eastAsia="hu-HU"/>
          <w14:ligatures w14:val="none"/>
        </w:rPr>
        <w:lastRenderedPageBreak/>
        <w:t>A</w:t>
      </w:r>
      <w:r w:rsidR="00F364CA" w:rsidRPr="009527EF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24"/>
          <w:u w:val="single"/>
          <w:lang w:eastAsia="hu-HU"/>
          <w14:ligatures w14:val="none"/>
        </w:rPr>
        <w:t xml:space="preserve"> </w:t>
      </w:r>
      <w:proofErr w:type="gramStart"/>
      <w:r w:rsidR="00F364CA" w:rsidRPr="009527EF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24"/>
          <w:u w:val="single"/>
          <w:lang w:eastAsia="hu-HU"/>
          <w14:ligatures w14:val="none"/>
        </w:rPr>
        <w:t>kommunális</w:t>
      </w:r>
      <w:proofErr w:type="gramEnd"/>
      <w:r w:rsidR="00F364CA" w:rsidRPr="009527EF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24"/>
          <w:u w:val="single"/>
          <w:lang w:eastAsia="hu-HU"/>
          <w14:ligatures w14:val="none"/>
        </w:rPr>
        <w:t xml:space="preserve"> adó </w:t>
      </w:r>
      <w:r w:rsidRPr="009527EF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24"/>
          <w:u w:val="single"/>
          <w:lang w:eastAsia="hu-HU"/>
          <w14:ligatures w14:val="none"/>
        </w:rPr>
        <w:t>éves mértéke:</w:t>
      </w:r>
      <w:r w:rsidR="00487916" w:rsidRPr="009527EF">
        <w:rPr>
          <w:rFonts w:ascii="Times New Roman" w:eastAsia="Times New Roman" w:hAnsi="Times New Roman" w:cs="Times New Roman"/>
          <w:color w:val="000000"/>
          <w:kern w:val="0"/>
          <w:sz w:val="32"/>
          <w:szCs w:val="24"/>
          <w:lang w:eastAsia="hu-HU"/>
          <w14:ligatures w14:val="none"/>
        </w:rPr>
        <w:t xml:space="preserve"> </w:t>
      </w:r>
      <w:r w:rsidR="00F364CA" w:rsidRPr="009527EF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24"/>
          <w:lang w:eastAsia="hu-HU"/>
          <w14:ligatures w14:val="none"/>
        </w:rPr>
        <w:t>6.0</w:t>
      </w:r>
      <w:r w:rsidRPr="009527EF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24"/>
          <w:lang w:eastAsia="hu-HU"/>
          <w14:ligatures w14:val="none"/>
        </w:rPr>
        <w:t>00,-Ft/</w:t>
      </w:r>
      <w:r w:rsidR="00F364CA" w:rsidRPr="009527EF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24"/>
          <w:lang w:eastAsia="hu-HU"/>
          <w14:ligatures w14:val="none"/>
        </w:rPr>
        <w:t>lakóingatlan</w:t>
      </w:r>
      <w:r w:rsidRPr="009527EF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24"/>
          <w:lang w:eastAsia="hu-HU"/>
          <w14:ligatures w14:val="none"/>
        </w:rPr>
        <w:t>/év.</w:t>
      </w:r>
    </w:p>
    <w:p w14:paraId="436647D6" w14:textId="5CDE156E" w:rsidR="00164E09" w:rsidRDefault="00164E09" w:rsidP="00164E09">
      <w:pPr>
        <w:pStyle w:val="NormlWeb"/>
        <w:shd w:val="clear" w:color="auto" w:fill="FFFFFF"/>
        <w:spacing w:before="0" w:beforeAutospacing="0" w:after="0" w:afterAutospacing="0" w:line="360" w:lineRule="auto"/>
      </w:pPr>
      <w:r w:rsidRPr="00164E09">
        <w:t xml:space="preserve">A </w:t>
      </w:r>
      <w:proofErr w:type="gramStart"/>
      <w:r w:rsidRPr="00164E09">
        <w:t>kommunális</w:t>
      </w:r>
      <w:proofErr w:type="gramEnd"/>
      <w:r w:rsidRPr="00164E09">
        <w:t xml:space="preserve"> adó kivetéses adónak számít, ami azt jelenti, hogy az adózónak bevallást</w:t>
      </w:r>
      <w:r w:rsidR="00FC5598">
        <w:t>,</w:t>
      </w:r>
      <w:r w:rsidRPr="00164E09">
        <w:t xml:space="preserve"> illetve adatváltozás-bejelentést kell benyújtani az önkormányzathoz.</w:t>
      </w:r>
      <w:r>
        <w:t xml:space="preserve"> </w:t>
      </w:r>
    </w:p>
    <w:p w14:paraId="51C0CC1D" w14:textId="3B0CF02A" w:rsidR="00164E09" w:rsidRPr="00164E09" w:rsidRDefault="00164E09" w:rsidP="00164E09">
      <w:pPr>
        <w:pStyle w:val="NormlWeb"/>
        <w:shd w:val="clear" w:color="auto" w:fill="FFFFFF"/>
        <w:spacing w:before="0" w:beforeAutospacing="0" w:after="0" w:afterAutospacing="0" w:line="360" w:lineRule="auto"/>
      </w:pPr>
      <w:r w:rsidRPr="00164E09">
        <w:t>A kivetett adó befizetése évente két részletben történik: március 15-ig és szeptember 15-ig.</w:t>
      </w:r>
    </w:p>
    <w:p w14:paraId="6F142EF4" w14:textId="2A03C746" w:rsidR="00F364CA" w:rsidRDefault="00AD6D14" w:rsidP="00164E0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hu-HU"/>
          <w14:ligatures w14:val="none"/>
        </w:rPr>
        <w:t>Az adatbejelentő</w:t>
      </w:r>
      <w:r w:rsidR="00427F8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hu-HU"/>
          <w14:ligatures w14:val="none"/>
        </w:rPr>
        <w:t xml:space="preserve"> benyújtható</w:t>
      </w:r>
      <w:proofErr w:type="gramStart"/>
      <w:r w:rsidR="00EC4645" w:rsidRPr="00EC464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hu-HU"/>
          <w14:ligatures w14:val="none"/>
        </w:rPr>
        <w:t>:</w:t>
      </w:r>
      <w:r w:rsidRPr="00AD6D1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  <w:t xml:space="preserve">  </w:t>
      </w:r>
      <w:r w:rsidRPr="00AD6D1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  <w:tab/>
      </w:r>
      <w:r w:rsidRPr="00AD6D1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hu-HU"/>
          <w14:ligatures w14:val="none"/>
        </w:rPr>
        <w:t>2026.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hu-HU"/>
          <w14:ligatures w14:val="none"/>
        </w:rPr>
        <w:t>01.30-ig</w:t>
      </w:r>
    </w:p>
    <w:p w14:paraId="19A26300" w14:textId="4568B09E" w:rsidR="00F364CA" w:rsidRDefault="009527EF" w:rsidP="007D355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pacing w:val="5"/>
          <w:kern w:val="0"/>
          <w:sz w:val="24"/>
          <w:szCs w:val="24"/>
          <w:lang w:eastAsia="hu-HU"/>
          <w14:ligatures w14:val="none"/>
        </w:rPr>
      </w:pPr>
      <w:r w:rsidRPr="009527EF">
        <w:rPr>
          <w:rFonts w:ascii="Times New Roman" w:eastAsia="Times New Roman" w:hAnsi="Times New Roman" w:cs="Times New Roman"/>
          <w:b/>
          <w:spacing w:val="5"/>
          <w:kern w:val="0"/>
          <w:sz w:val="24"/>
          <w:szCs w:val="24"/>
          <w:lang w:eastAsia="hu-HU"/>
          <w14:ligatures w14:val="none"/>
        </w:rPr>
        <w:t>POSTAI</w:t>
      </w:r>
      <w:r w:rsidR="00F364CA" w:rsidRPr="009527EF">
        <w:rPr>
          <w:rFonts w:ascii="Times New Roman" w:eastAsia="Times New Roman" w:hAnsi="Times New Roman" w:cs="Times New Roman"/>
          <w:b/>
          <w:spacing w:val="5"/>
          <w:kern w:val="0"/>
          <w:sz w:val="24"/>
          <w:szCs w:val="24"/>
          <w:lang w:eastAsia="hu-HU"/>
          <w14:ligatures w14:val="none"/>
        </w:rPr>
        <w:t xml:space="preserve"> úton</w:t>
      </w:r>
      <w:r w:rsidR="00F364CA" w:rsidRPr="003D34D1">
        <w:rPr>
          <w:rFonts w:ascii="Times New Roman" w:eastAsia="Times New Roman" w:hAnsi="Times New Roman" w:cs="Times New Roman"/>
          <w:spacing w:val="5"/>
          <w:kern w:val="0"/>
          <w:sz w:val="24"/>
          <w:szCs w:val="24"/>
          <w:lang w:eastAsia="hu-HU"/>
          <w14:ligatures w14:val="none"/>
        </w:rPr>
        <w:t xml:space="preserve"> </w:t>
      </w:r>
      <w:r w:rsidR="00BD2019" w:rsidRPr="003D34D1">
        <w:rPr>
          <w:rFonts w:ascii="Times New Roman" w:eastAsia="Times New Roman" w:hAnsi="Times New Roman" w:cs="Times New Roman"/>
          <w:spacing w:val="5"/>
          <w:kern w:val="0"/>
          <w:sz w:val="24"/>
          <w:szCs w:val="24"/>
          <w:lang w:eastAsia="hu-HU"/>
          <w14:ligatures w14:val="none"/>
        </w:rPr>
        <w:t>Homokmégy</w:t>
      </w:r>
      <w:r w:rsidR="00F364CA" w:rsidRPr="003D34D1">
        <w:rPr>
          <w:rFonts w:ascii="Times New Roman" w:eastAsia="Times New Roman" w:hAnsi="Times New Roman" w:cs="Times New Roman"/>
          <w:spacing w:val="5"/>
          <w:kern w:val="0"/>
          <w:sz w:val="24"/>
          <w:szCs w:val="24"/>
          <w:lang w:eastAsia="hu-HU"/>
          <w14:ligatures w14:val="none"/>
        </w:rPr>
        <w:t xml:space="preserve"> Községi Önkormányzat 63</w:t>
      </w:r>
      <w:r w:rsidR="00BD2019" w:rsidRPr="003D34D1">
        <w:rPr>
          <w:rFonts w:ascii="Times New Roman" w:eastAsia="Times New Roman" w:hAnsi="Times New Roman" w:cs="Times New Roman"/>
          <w:spacing w:val="5"/>
          <w:kern w:val="0"/>
          <w:sz w:val="24"/>
          <w:szCs w:val="24"/>
          <w:lang w:eastAsia="hu-HU"/>
          <w14:ligatures w14:val="none"/>
        </w:rPr>
        <w:t>4</w:t>
      </w:r>
      <w:r w:rsidR="00F364CA" w:rsidRPr="003D34D1">
        <w:rPr>
          <w:rFonts w:ascii="Times New Roman" w:eastAsia="Times New Roman" w:hAnsi="Times New Roman" w:cs="Times New Roman"/>
          <w:spacing w:val="5"/>
          <w:kern w:val="0"/>
          <w:sz w:val="24"/>
          <w:szCs w:val="24"/>
          <w:lang w:eastAsia="hu-HU"/>
          <w14:ligatures w14:val="none"/>
        </w:rPr>
        <w:t xml:space="preserve">1 </w:t>
      </w:r>
      <w:r w:rsidR="003D34D1" w:rsidRPr="003D34D1">
        <w:rPr>
          <w:rFonts w:ascii="Times New Roman" w:eastAsia="Times New Roman" w:hAnsi="Times New Roman" w:cs="Times New Roman"/>
          <w:spacing w:val="5"/>
          <w:kern w:val="0"/>
          <w:sz w:val="24"/>
          <w:szCs w:val="24"/>
          <w:lang w:eastAsia="hu-HU"/>
          <w14:ligatures w14:val="none"/>
        </w:rPr>
        <w:t>Homokmégy, Kossuth utca 16</w:t>
      </w:r>
      <w:proofErr w:type="gramStart"/>
      <w:r w:rsidR="00F364CA" w:rsidRPr="003D34D1">
        <w:rPr>
          <w:rFonts w:ascii="Times New Roman" w:eastAsia="Times New Roman" w:hAnsi="Times New Roman" w:cs="Times New Roman"/>
          <w:spacing w:val="5"/>
          <w:kern w:val="0"/>
          <w:sz w:val="24"/>
          <w:szCs w:val="24"/>
          <w:lang w:eastAsia="hu-HU"/>
          <w14:ligatures w14:val="none"/>
        </w:rPr>
        <w:t>.  sz</w:t>
      </w:r>
      <w:r w:rsidR="003D34D1" w:rsidRPr="003D34D1">
        <w:rPr>
          <w:rFonts w:ascii="Times New Roman" w:eastAsia="Times New Roman" w:hAnsi="Times New Roman" w:cs="Times New Roman"/>
          <w:spacing w:val="5"/>
          <w:kern w:val="0"/>
          <w:sz w:val="24"/>
          <w:szCs w:val="24"/>
          <w:lang w:eastAsia="hu-HU"/>
          <w14:ligatures w14:val="none"/>
        </w:rPr>
        <w:t>ám</w:t>
      </w:r>
      <w:proofErr w:type="gramEnd"/>
      <w:r w:rsidR="00F364CA" w:rsidRPr="003D34D1">
        <w:rPr>
          <w:rFonts w:ascii="Times New Roman" w:eastAsia="Times New Roman" w:hAnsi="Times New Roman" w:cs="Times New Roman"/>
          <w:spacing w:val="5"/>
          <w:kern w:val="0"/>
          <w:sz w:val="24"/>
          <w:szCs w:val="24"/>
          <w:lang w:eastAsia="hu-HU"/>
          <w14:ligatures w14:val="none"/>
        </w:rPr>
        <w:t>. alatti címre küldve,</w:t>
      </w:r>
    </w:p>
    <w:p w14:paraId="0F86E36A" w14:textId="12F198AC" w:rsidR="009527EF" w:rsidRPr="003D34D1" w:rsidRDefault="009527EF" w:rsidP="007D355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pacing w:val="5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spacing w:val="5"/>
          <w:kern w:val="0"/>
          <w:sz w:val="24"/>
          <w:szCs w:val="24"/>
          <w:lang w:eastAsia="hu-HU"/>
          <w14:ligatures w14:val="none"/>
        </w:rPr>
        <w:t xml:space="preserve">elektronikus úton keresztül az </w:t>
      </w:r>
      <w:hyperlink r:id="rId6" w:history="1">
        <w:r w:rsidRPr="0007715F">
          <w:rPr>
            <w:rStyle w:val="Hiperhivatkozs"/>
            <w:rFonts w:ascii="Times New Roman" w:eastAsia="Times New Roman" w:hAnsi="Times New Roman" w:cs="Times New Roman"/>
            <w:spacing w:val="5"/>
            <w:kern w:val="0"/>
            <w:sz w:val="24"/>
            <w:szCs w:val="24"/>
            <w:lang w:eastAsia="hu-HU"/>
            <w14:ligatures w14:val="none"/>
          </w:rPr>
          <w:t>ado@homokmegy.hu</w:t>
        </w:r>
      </w:hyperlink>
      <w:r>
        <w:rPr>
          <w:rFonts w:ascii="Times New Roman" w:eastAsia="Times New Roman" w:hAnsi="Times New Roman" w:cs="Times New Roman"/>
          <w:spacing w:val="5"/>
          <w:kern w:val="0"/>
          <w:sz w:val="24"/>
          <w:szCs w:val="24"/>
          <w:lang w:eastAsia="hu-HU"/>
          <w14:ligatures w14:val="none"/>
        </w:rPr>
        <w:t xml:space="preserve"> e-mail címre</w:t>
      </w:r>
    </w:p>
    <w:p w14:paraId="721FDA88" w14:textId="77777777" w:rsidR="00164E09" w:rsidRDefault="00F364CA" w:rsidP="00F84545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pacing w:val="5"/>
          <w:kern w:val="0"/>
          <w:sz w:val="28"/>
          <w:szCs w:val="24"/>
          <w:lang w:eastAsia="hu-HU"/>
          <w14:ligatures w14:val="none"/>
        </w:rPr>
      </w:pPr>
      <w:r w:rsidRPr="007D355D">
        <w:rPr>
          <w:rFonts w:ascii="Times New Roman" w:eastAsia="Times New Roman" w:hAnsi="Times New Roman" w:cs="Times New Roman"/>
          <w:b/>
          <w:spacing w:val="5"/>
          <w:kern w:val="0"/>
          <w:sz w:val="24"/>
          <w:szCs w:val="24"/>
          <w:lang w:eastAsia="hu-HU"/>
          <w14:ligatures w14:val="none"/>
        </w:rPr>
        <w:t>személyesen</w:t>
      </w:r>
      <w:r w:rsidRPr="003D34D1">
        <w:rPr>
          <w:rFonts w:ascii="Times New Roman" w:eastAsia="Times New Roman" w:hAnsi="Times New Roman" w:cs="Times New Roman"/>
          <w:spacing w:val="5"/>
          <w:kern w:val="0"/>
          <w:sz w:val="24"/>
          <w:szCs w:val="24"/>
          <w:lang w:eastAsia="hu-HU"/>
          <w14:ligatures w14:val="none"/>
        </w:rPr>
        <w:t xml:space="preserve"> </w:t>
      </w:r>
      <w:r w:rsidR="003D34D1" w:rsidRPr="003D34D1">
        <w:rPr>
          <w:rFonts w:ascii="Times New Roman" w:eastAsia="Times New Roman" w:hAnsi="Times New Roman" w:cs="Times New Roman"/>
          <w:spacing w:val="5"/>
          <w:kern w:val="0"/>
          <w:sz w:val="24"/>
          <w:szCs w:val="24"/>
          <w:lang w:eastAsia="hu-HU"/>
          <w14:ligatures w14:val="none"/>
        </w:rPr>
        <w:t>Homokmégy Községi Önkormányzatnál (6341 Homokmégy, Kossuth utca 16</w:t>
      </w:r>
      <w:r w:rsidRPr="003D34D1">
        <w:rPr>
          <w:rFonts w:ascii="Times New Roman" w:eastAsia="Times New Roman" w:hAnsi="Times New Roman" w:cs="Times New Roman"/>
          <w:spacing w:val="5"/>
          <w:kern w:val="0"/>
          <w:sz w:val="24"/>
          <w:szCs w:val="24"/>
          <w:lang w:eastAsia="hu-HU"/>
          <w14:ligatures w14:val="none"/>
        </w:rPr>
        <w:t>.) leadva,</w:t>
      </w:r>
      <w:r w:rsidR="007D355D">
        <w:rPr>
          <w:rFonts w:ascii="Times New Roman" w:eastAsia="Times New Roman" w:hAnsi="Times New Roman" w:cs="Times New Roman"/>
          <w:spacing w:val="5"/>
          <w:kern w:val="0"/>
          <w:sz w:val="24"/>
          <w:szCs w:val="24"/>
          <w:lang w:eastAsia="hu-HU"/>
          <w14:ligatures w14:val="none"/>
        </w:rPr>
        <w:t xml:space="preserve"> </w:t>
      </w:r>
    </w:p>
    <w:p w14:paraId="30F366DB" w14:textId="2381E306" w:rsidR="00F364CA" w:rsidRPr="009527EF" w:rsidRDefault="009527EF" w:rsidP="00F84545">
      <w:pPr>
        <w:spacing w:after="0" w:line="360" w:lineRule="auto"/>
        <w:ind w:left="720"/>
        <w:jc w:val="center"/>
        <w:rPr>
          <w:rFonts w:ascii="Times New Roman" w:eastAsia="Times New Roman" w:hAnsi="Times New Roman" w:cs="Times New Roman"/>
          <w:b/>
          <w:spacing w:val="5"/>
          <w:kern w:val="0"/>
          <w:sz w:val="28"/>
          <w:szCs w:val="24"/>
          <w:lang w:eastAsia="hu-HU"/>
          <w14:ligatures w14:val="none"/>
        </w:rPr>
      </w:pPr>
      <w:r w:rsidRPr="009527EF">
        <w:rPr>
          <w:rFonts w:ascii="Times New Roman" w:eastAsia="Times New Roman" w:hAnsi="Times New Roman" w:cs="Times New Roman"/>
          <w:b/>
          <w:spacing w:val="5"/>
          <w:kern w:val="0"/>
          <w:sz w:val="28"/>
          <w:szCs w:val="24"/>
          <w:lang w:eastAsia="hu-HU"/>
          <w14:ligatures w14:val="none"/>
        </w:rPr>
        <w:t>SZERDA</w:t>
      </w:r>
      <w:r w:rsidR="00164E09">
        <w:rPr>
          <w:rFonts w:ascii="Times New Roman" w:eastAsia="Times New Roman" w:hAnsi="Times New Roman" w:cs="Times New Roman"/>
          <w:b/>
          <w:spacing w:val="5"/>
          <w:kern w:val="0"/>
          <w:sz w:val="28"/>
          <w:szCs w:val="24"/>
          <w:lang w:eastAsia="hu-HU"/>
          <w14:ligatures w14:val="none"/>
        </w:rPr>
        <w:t xml:space="preserve"> és</w:t>
      </w:r>
      <w:r w:rsidRPr="009527EF">
        <w:rPr>
          <w:rFonts w:ascii="Times New Roman" w:eastAsia="Times New Roman" w:hAnsi="Times New Roman" w:cs="Times New Roman"/>
          <w:b/>
          <w:spacing w:val="5"/>
          <w:kern w:val="0"/>
          <w:sz w:val="28"/>
          <w:szCs w:val="24"/>
          <w:lang w:eastAsia="hu-HU"/>
          <w14:ligatures w14:val="none"/>
        </w:rPr>
        <w:t xml:space="preserve"> CSÜTÖRTÖK</w:t>
      </w:r>
      <w:r w:rsidR="00164E09">
        <w:rPr>
          <w:rFonts w:ascii="Times New Roman" w:eastAsia="Times New Roman" w:hAnsi="Times New Roman" w:cs="Times New Roman"/>
          <w:b/>
          <w:spacing w:val="5"/>
          <w:kern w:val="0"/>
          <w:sz w:val="28"/>
          <w:szCs w:val="24"/>
          <w:lang w:eastAsia="hu-HU"/>
          <w14:ligatures w14:val="none"/>
        </w:rPr>
        <w:t>-i napokon</w:t>
      </w:r>
      <w:r w:rsidRPr="009527EF">
        <w:rPr>
          <w:rFonts w:ascii="Times New Roman" w:eastAsia="Times New Roman" w:hAnsi="Times New Roman" w:cs="Times New Roman"/>
          <w:b/>
          <w:spacing w:val="5"/>
          <w:kern w:val="0"/>
          <w:sz w:val="28"/>
          <w:szCs w:val="24"/>
          <w:lang w:eastAsia="hu-HU"/>
          <w14:ligatures w14:val="none"/>
        </w:rPr>
        <w:t xml:space="preserve"> </w:t>
      </w:r>
      <w:r w:rsidRPr="009527EF">
        <w:rPr>
          <w:rFonts w:ascii="Times New Roman" w:eastAsia="Times New Roman" w:hAnsi="Times New Roman" w:cs="Times New Roman"/>
          <w:b/>
          <w:spacing w:val="5"/>
          <w:kern w:val="0"/>
          <w:sz w:val="28"/>
          <w:szCs w:val="24"/>
          <w:lang w:eastAsia="hu-HU"/>
          <w14:ligatures w14:val="none"/>
        </w:rPr>
        <w:t>2026.01.30-ig</w:t>
      </w:r>
    </w:p>
    <w:p w14:paraId="4D1E1B7F" w14:textId="34F468A8" w:rsidR="009527EF" w:rsidRPr="009527EF" w:rsidRDefault="009527EF" w:rsidP="00F84545">
      <w:pPr>
        <w:spacing w:after="0" w:line="360" w:lineRule="auto"/>
        <w:ind w:left="720"/>
        <w:jc w:val="center"/>
        <w:rPr>
          <w:rFonts w:ascii="Times New Roman" w:eastAsia="Times New Roman" w:hAnsi="Times New Roman" w:cs="Times New Roman"/>
          <w:spacing w:val="5"/>
          <w:kern w:val="0"/>
          <w:sz w:val="28"/>
          <w:szCs w:val="24"/>
          <w:lang w:eastAsia="hu-HU"/>
          <w14:ligatures w14:val="none"/>
        </w:rPr>
      </w:pPr>
      <w:r w:rsidRPr="009527EF">
        <w:rPr>
          <w:rFonts w:ascii="Times New Roman" w:eastAsia="Times New Roman" w:hAnsi="Times New Roman" w:cs="Times New Roman"/>
          <w:b/>
          <w:spacing w:val="5"/>
          <w:kern w:val="0"/>
          <w:sz w:val="28"/>
          <w:szCs w:val="24"/>
          <w:lang w:eastAsia="hu-HU"/>
          <w14:ligatures w14:val="none"/>
        </w:rPr>
        <w:t>8</w:t>
      </w:r>
      <w:r w:rsidR="00164E09">
        <w:rPr>
          <w:rFonts w:ascii="Times New Roman" w:eastAsia="Times New Roman" w:hAnsi="Times New Roman" w:cs="Times New Roman"/>
          <w:b/>
          <w:spacing w:val="5"/>
          <w:kern w:val="0"/>
          <w:sz w:val="28"/>
          <w:szCs w:val="24"/>
          <w:lang w:eastAsia="hu-HU"/>
          <w14:ligatures w14:val="none"/>
        </w:rPr>
        <w:t>:0</w:t>
      </w:r>
      <w:r w:rsidRPr="009527EF">
        <w:rPr>
          <w:rFonts w:ascii="Times New Roman" w:eastAsia="Times New Roman" w:hAnsi="Times New Roman" w:cs="Times New Roman"/>
          <w:b/>
          <w:spacing w:val="5"/>
          <w:kern w:val="0"/>
          <w:sz w:val="28"/>
          <w:szCs w:val="24"/>
          <w:lang w:eastAsia="hu-HU"/>
          <w14:ligatures w14:val="none"/>
        </w:rPr>
        <w:t>0-12:00</w:t>
      </w:r>
      <w:r w:rsidR="00164E09">
        <w:rPr>
          <w:rFonts w:ascii="Times New Roman" w:eastAsia="Times New Roman" w:hAnsi="Times New Roman" w:cs="Times New Roman"/>
          <w:b/>
          <w:spacing w:val="5"/>
          <w:kern w:val="0"/>
          <w:sz w:val="28"/>
          <w:szCs w:val="24"/>
          <w:lang w:eastAsia="hu-HU"/>
          <w14:ligatures w14:val="none"/>
        </w:rPr>
        <w:t xml:space="preserve"> és</w:t>
      </w:r>
      <w:r w:rsidRPr="009527EF">
        <w:rPr>
          <w:rFonts w:ascii="Times New Roman" w:eastAsia="Times New Roman" w:hAnsi="Times New Roman" w:cs="Times New Roman"/>
          <w:b/>
          <w:spacing w:val="5"/>
          <w:kern w:val="0"/>
          <w:sz w:val="28"/>
          <w:szCs w:val="24"/>
          <w:lang w:eastAsia="hu-HU"/>
          <w14:ligatures w14:val="none"/>
        </w:rPr>
        <w:t xml:space="preserve"> 13:00-15:00</w:t>
      </w:r>
    </w:p>
    <w:p w14:paraId="2FC4529F" w14:textId="0F727B71" w:rsidR="00F364CA" w:rsidRPr="003D34D1" w:rsidRDefault="00F364CA" w:rsidP="00F8454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7D355D">
        <w:rPr>
          <w:rFonts w:ascii="Times New Roman" w:eastAsia="Times New Roman" w:hAnsi="Times New Roman" w:cs="Times New Roman"/>
          <w:b/>
          <w:spacing w:val="5"/>
          <w:kern w:val="0"/>
          <w:sz w:val="24"/>
          <w:szCs w:val="24"/>
          <w:lang w:eastAsia="hu-HU"/>
          <w14:ligatures w14:val="none"/>
        </w:rPr>
        <w:t>E-önkormányzati portálon keresztül</w:t>
      </w:r>
      <w:r w:rsidRPr="003D34D1">
        <w:rPr>
          <w:rFonts w:ascii="Times New Roman" w:eastAsia="Times New Roman" w:hAnsi="Times New Roman" w:cs="Times New Roman"/>
          <w:spacing w:val="5"/>
          <w:kern w:val="0"/>
          <w:sz w:val="24"/>
          <w:szCs w:val="24"/>
          <w:lang w:eastAsia="hu-HU"/>
          <w14:ligatures w14:val="none"/>
        </w:rPr>
        <w:t xml:space="preserve"> (KAÜ azonosítást követően)  </w:t>
      </w:r>
      <w:hyperlink r:id="rId7" w:history="1">
        <w:r w:rsidRPr="003D34D1">
          <w:rPr>
            <w:rStyle w:val="Hiperhivatkozs"/>
            <w:rFonts w:ascii="Times New Roman" w:eastAsia="Times New Roman" w:hAnsi="Times New Roman" w:cs="Times New Roman"/>
            <w:color w:val="auto"/>
            <w:spacing w:val="5"/>
            <w:kern w:val="0"/>
            <w:sz w:val="24"/>
            <w:szCs w:val="24"/>
            <w:lang w:eastAsia="hu-HU"/>
            <w14:ligatures w14:val="none"/>
          </w:rPr>
          <w:t>https://ohp-20.asp.lgov.hu/ugyinditas</w:t>
        </w:r>
      </w:hyperlink>
      <w:r w:rsidRPr="003D34D1">
        <w:rPr>
          <w:rFonts w:ascii="Times New Roman" w:eastAsia="Times New Roman" w:hAnsi="Times New Roman" w:cs="Times New Roman"/>
          <w:spacing w:val="5"/>
          <w:kern w:val="0"/>
          <w:sz w:val="24"/>
          <w:szCs w:val="24"/>
          <w:lang w:eastAsia="hu-HU"/>
          <w14:ligatures w14:val="none"/>
        </w:rPr>
        <w:t xml:space="preserve"> </w:t>
      </w:r>
      <w:proofErr w:type="gramStart"/>
      <w:r w:rsidRPr="003D34D1">
        <w:rPr>
          <w:rFonts w:ascii="Times New Roman" w:eastAsia="Times New Roman" w:hAnsi="Times New Roman" w:cs="Times New Roman"/>
          <w:spacing w:val="5"/>
          <w:kern w:val="0"/>
          <w:sz w:val="24"/>
          <w:szCs w:val="24"/>
          <w:lang w:eastAsia="hu-HU"/>
          <w14:ligatures w14:val="none"/>
        </w:rPr>
        <w:t>link</w:t>
      </w:r>
      <w:proofErr w:type="gramEnd"/>
      <w:r w:rsidRPr="003D34D1">
        <w:rPr>
          <w:rFonts w:ascii="Times New Roman" w:eastAsia="Times New Roman" w:hAnsi="Times New Roman" w:cs="Times New Roman"/>
          <w:spacing w:val="5"/>
          <w:kern w:val="0"/>
          <w:sz w:val="24"/>
          <w:szCs w:val="24"/>
          <w:lang w:eastAsia="hu-HU"/>
          <w14:ligatures w14:val="none"/>
        </w:rPr>
        <w:t xml:space="preserve"> használatával. Az E-önkormányzat Portál felületéről az </w:t>
      </w:r>
      <w:r w:rsidRPr="007D355D">
        <w:rPr>
          <w:rFonts w:ascii="Times New Roman" w:eastAsia="Times New Roman" w:hAnsi="Times New Roman" w:cs="Times New Roman"/>
          <w:b/>
          <w:spacing w:val="5"/>
          <w:kern w:val="0"/>
          <w:sz w:val="24"/>
          <w:szCs w:val="24"/>
          <w:lang w:eastAsia="hu-HU"/>
          <w14:ligatures w14:val="none"/>
        </w:rPr>
        <w:t>Adóügyek</w:t>
      </w:r>
      <w:r w:rsidRPr="003D34D1">
        <w:rPr>
          <w:rFonts w:ascii="Times New Roman" w:eastAsia="Times New Roman" w:hAnsi="Times New Roman" w:cs="Times New Roman"/>
          <w:spacing w:val="5"/>
          <w:kern w:val="0"/>
          <w:sz w:val="24"/>
          <w:szCs w:val="24"/>
          <w:lang w:eastAsia="hu-HU"/>
          <w14:ligatures w14:val="none"/>
        </w:rPr>
        <w:t xml:space="preserve"> ügycsoportban, </w:t>
      </w:r>
      <w:r w:rsidRPr="007D355D">
        <w:rPr>
          <w:rFonts w:ascii="Times New Roman" w:eastAsia="Times New Roman" w:hAnsi="Times New Roman" w:cs="Times New Roman"/>
          <w:b/>
          <w:spacing w:val="5"/>
          <w:kern w:val="0"/>
          <w:sz w:val="24"/>
          <w:szCs w:val="24"/>
          <w:lang w:eastAsia="hu-HU"/>
          <w14:ligatures w14:val="none"/>
        </w:rPr>
        <w:t xml:space="preserve">magánszemélyek </w:t>
      </w:r>
      <w:proofErr w:type="gramStart"/>
      <w:r w:rsidRPr="007D355D">
        <w:rPr>
          <w:rFonts w:ascii="Times New Roman" w:eastAsia="Times New Roman" w:hAnsi="Times New Roman" w:cs="Times New Roman"/>
          <w:b/>
          <w:spacing w:val="5"/>
          <w:kern w:val="0"/>
          <w:sz w:val="24"/>
          <w:szCs w:val="24"/>
          <w:lang w:eastAsia="hu-HU"/>
          <w14:ligatures w14:val="none"/>
        </w:rPr>
        <w:t>kommunális</w:t>
      </w:r>
      <w:proofErr w:type="gramEnd"/>
      <w:r w:rsidRPr="007D355D">
        <w:rPr>
          <w:rFonts w:ascii="Times New Roman" w:eastAsia="Times New Roman" w:hAnsi="Times New Roman" w:cs="Times New Roman"/>
          <w:b/>
          <w:spacing w:val="5"/>
          <w:kern w:val="0"/>
          <w:sz w:val="24"/>
          <w:szCs w:val="24"/>
          <w:lang w:eastAsia="hu-HU"/>
          <w14:ligatures w14:val="none"/>
        </w:rPr>
        <w:t xml:space="preserve"> adója</w:t>
      </w:r>
      <w:r w:rsidRPr="003D34D1">
        <w:rPr>
          <w:rFonts w:ascii="Times New Roman" w:eastAsia="Times New Roman" w:hAnsi="Times New Roman" w:cs="Times New Roman"/>
          <w:spacing w:val="5"/>
          <w:kern w:val="0"/>
          <w:sz w:val="24"/>
          <w:szCs w:val="24"/>
          <w:lang w:eastAsia="hu-HU"/>
          <w14:ligatures w14:val="none"/>
        </w:rPr>
        <w:t xml:space="preserve"> ügytípus kiválasztásával az adatbejelentő nyomtatvány elérhető az online kitöltés és beküldés lehetőségét biztosító </w:t>
      </w:r>
      <w:proofErr w:type="spellStart"/>
      <w:r w:rsidRPr="003D34D1">
        <w:rPr>
          <w:rFonts w:ascii="Times New Roman" w:eastAsia="Times New Roman" w:hAnsi="Times New Roman" w:cs="Times New Roman"/>
          <w:spacing w:val="5"/>
          <w:kern w:val="0"/>
          <w:sz w:val="24"/>
          <w:szCs w:val="24"/>
          <w:lang w:eastAsia="hu-HU"/>
          <w14:ligatures w14:val="none"/>
        </w:rPr>
        <w:t>iForm</w:t>
      </w:r>
      <w:proofErr w:type="spellEnd"/>
      <w:r w:rsidRPr="003D34D1">
        <w:rPr>
          <w:rFonts w:ascii="Times New Roman" w:eastAsia="Times New Roman" w:hAnsi="Times New Roman" w:cs="Times New Roman"/>
          <w:spacing w:val="5"/>
          <w:kern w:val="0"/>
          <w:sz w:val="24"/>
          <w:szCs w:val="24"/>
          <w:lang w:eastAsia="hu-HU"/>
          <w14:ligatures w14:val="none"/>
        </w:rPr>
        <w:t xml:space="preserve"> űrlap formátumban, valamint – akár ügyfélkapus bejelentkezés nélkül is, magánszemélyek részére – nyomtatható PDF formátumban.</w:t>
      </w:r>
    </w:p>
    <w:p w14:paraId="627436DC" w14:textId="38AE129C" w:rsidR="00EC4645" w:rsidRPr="00EC4645" w:rsidRDefault="00EC4645" w:rsidP="007D355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EC464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  <w:t xml:space="preserve">A benyújtott </w:t>
      </w:r>
      <w:r w:rsidR="00164E0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  <w:t>adóbevallás</w:t>
      </w:r>
      <w:r w:rsidRPr="00EC464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  <w:t xml:space="preserve"> feldolgozása után az adózók határozattal értesülnek a fizetési kötelezettségről, mely határozat részletesen tartalmazza a</w:t>
      </w:r>
      <w:r w:rsidR="00F364C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  <w:t xml:space="preserve"> fizetendő adó</w:t>
      </w:r>
      <w:r w:rsidRPr="00EC464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  <w:t xml:space="preserve"> összegét és a fizetési határidő</w:t>
      </w:r>
      <w:r w:rsidR="00F364C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  <w:t>ke</w:t>
      </w:r>
      <w:r w:rsidRPr="00EC464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  <w:t>t.</w:t>
      </w:r>
      <w:r w:rsidRPr="00EC464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 Ezt követően az Adóhatóság újabb határozatot nem hoz, mindaddig, amíg az adózó a</w:t>
      </w:r>
      <w:r w:rsidR="00F364C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 lakóingatlanra</w:t>
      </w:r>
      <w:r w:rsidRPr="00EC464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 vonatkozóan változást nem jelent be.</w:t>
      </w:r>
    </w:p>
    <w:p w14:paraId="40FFB4D6" w14:textId="77777777" w:rsidR="00164E09" w:rsidRDefault="00EC4645" w:rsidP="007D355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EC464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  <w:t>A bevallási kötelezettség alól nem mentesít az, ha az adófizetésre kötelezett nem kap értesítést</w:t>
      </w:r>
      <w:r w:rsidR="009527E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  <w:t>.</w:t>
      </w:r>
      <w:r w:rsidRPr="00EC464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 Ebben az esetben a k</w:t>
      </w:r>
      <w:r w:rsidR="009527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ötelezettnek ke</w:t>
      </w:r>
      <w:r w:rsidR="00164E0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ll gondoskodni az adatbejelentő</w:t>
      </w:r>
      <w:r w:rsidR="009527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 </w:t>
      </w:r>
      <w:r w:rsidRPr="00EC464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beszerzéséről.</w:t>
      </w:r>
      <w:r w:rsidR="00F364C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 </w:t>
      </w:r>
    </w:p>
    <w:p w14:paraId="318BE0B9" w14:textId="4743C1B5" w:rsidR="009527EF" w:rsidRDefault="00EC4645" w:rsidP="007D355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EC464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Kérjük, hogy a bevallást hiánytalanul töltsék ki, illetve a </w:t>
      </w:r>
      <w:r w:rsidR="00164E09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4"/>
          <w:lang w:eastAsia="hu-HU"/>
          <w14:ligatures w14:val="none"/>
        </w:rPr>
        <w:t>M</w:t>
      </w:r>
      <w:r w:rsidRPr="009527EF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4"/>
          <w:lang w:eastAsia="hu-HU"/>
          <w14:ligatures w14:val="none"/>
        </w:rPr>
        <w:t>egállapodási nyilatkozatot</w:t>
      </w:r>
      <w:r w:rsidRPr="00EC464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 is mellékeljék! </w:t>
      </w:r>
    </w:p>
    <w:p w14:paraId="1F699394" w14:textId="559FFC64" w:rsidR="00EC4645" w:rsidRPr="009527EF" w:rsidRDefault="009527EF" w:rsidP="009527E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4"/>
          <w:lang w:eastAsia="hu-HU"/>
          <w14:ligatures w14:val="none"/>
        </w:rPr>
      </w:pPr>
      <w:r w:rsidRPr="009527E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4"/>
          <w:lang w:eastAsia="hu-HU"/>
          <w14:ligatures w14:val="none"/>
        </w:rPr>
        <w:t xml:space="preserve">Az adatbejelentés </w:t>
      </w:r>
      <w:r w:rsidR="00164E0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4"/>
          <w:lang w:eastAsia="hu-HU"/>
          <w14:ligatures w14:val="none"/>
        </w:rPr>
        <w:t>aláírás nélkül érvénytelen!</w:t>
      </w:r>
    </w:p>
    <w:p w14:paraId="304F5FB2" w14:textId="34B678A1" w:rsidR="00EC4645" w:rsidRPr="00EC4645" w:rsidRDefault="00EC4645" w:rsidP="009527E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</w:pPr>
      <w:r w:rsidRPr="00EC464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  <w:t>A bevallás kötelező eljárási cselekmény, elmaradása mulasztási bírságot von maga után!</w:t>
      </w:r>
    </w:p>
    <w:p w14:paraId="2271906C" w14:textId="77777777" w:rsidR="00487916" w:rsidRDefault="00487916" w:rsidP="00BC0B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313661E" w14:textId="28611E72" w:rsidR="00487916" w:rsidRDefault="003C3020" w:rsidP="00BC0B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Homokmégy</w:t>
      </w:r>
      <w:r w:rsidR="00487916">
        <w:rPr>
          <w:rFonts w:ascii="Times New Roman" w:hAnsi="Times New Roman" w:cs="Times New Roman"/>
          <w:sz w:val="24"/>
          <w:szCs w:val="24"/>
        </w:rPr>
        <w:t>, 202</w:t>
      </w:r>
      <w:r>
        <w:rPr>
          <w:rFonts w:ascii="Times New Roman" w:hAnsi="Times New Roman" w:cs="Times New Roman"/>
          <w:sz w:val="24"/>
          <w:szCs w:val="24"/>
        </w:rPr>
        <w:t>5</w:t>
      </w:r>
      <w:r w:rsidR="0048791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12</w:t>
      </w:r>
      <w:r w:rsidR="00487916">
        <w:rPr>
          <w:rFonts w:ascii="Times New Roman" w:hAnsi="Times New Roman" w:cs="Times New Roman"/>
          <w:sz w:val="24"/>
          <w:szCs w:val="24"/>
        </w:rPr>
        <w:t xml:space="preserve">. </w:t>
      </w:r>
      <w:r w:rsidR="00164E09">
        <w:rPr>
          <w:rFonts w:ascii="Times New Roman" w:hAnsi="Times New Roman" w:cs="Times New Roman"/>
          <w:sz w:val="24"/>
          <w:szCs w:val="24"/>
        </w:rPr>
        <w:t>15</w:t>
      </w:r>
      <w:r w:rsidR="00487916">
        <w:rPr>
          <w:rFonts w:ascii="Times New Roman" w:hAnsi="Times New Roman" w:cs="Times New Roman"/>
          <w:sz w:val="24"/>
          <w:szCs w:val="24"/>
        </w:rPr>
        <w:t>.</w:t>
      </w:r>
    </w:p>
    <w:p w14:paraId="7F9896F3" w14:textId="77777777" w:rsidR="00C163DC" w:rsidRDefault="00C163DC" w:rsidP="00BC0B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7431FED" w14:textId="2E8F3F08" w:rsidR="00487916" w:rsidRDefault="003C3020" w:rsidP="00BC0B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Rab Petra </w:t>
      </w:r>
      <w:r w:rsidR="00487916">
        <w:rPr>
          <w:rFonts w:ascii="Times New Roman" w:hAnsi="Times New Roman" w:cs="Times New Roman"/>
          <w:sz w:val="24"/>
          <w:szCs w:val="24"/>
        </w:rPr>
        <w:t>jegyző</w:t>
      </w:r>
      <w:r w:rsidR="003D34D1">
        <w:rPr>
          <w:rFonts w:ascii="Times New Roman" w:hAnsi="Times New Roman" w:cs="Times New Roman"/>
          <w:sz w:val="24"/>
          <w:szCs w:val="24"/>
        </w:rPr>
        <w:t xml:space="preserve"> </w:t>
      </w:r>
      <w:r w:rsidR="00487916">
        <w:rPr>
          <w:rFonts w:ascii="Times New Roman" w:hAnsi="Times New Roman" w:cs="Times New Roman"/>
          <w:sz w:val="24"/>
          <w:szCs w:val="24"/>
        </w:rPr>
        <w:t>nevében és megbízásából:</w:t>
      </w:r>
    </w:p>
    <w:p w14:paraId="01EF4669" w14:textId="1BB4F057" w:rsidR="00487916" w:rsidRDefault="00487916" w:rsidP="00BC0B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D2019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proofErr w:type="gramStart"/>
      <w:r w:rsidR="003C3020">
        <w:rPr>
          <w:rFonts w:ascii="Times New Roman" w:hAnsi="Times New Roman" w:cs="Times New Roman"/>
          <w:sz w:val="24"/>
          <w:szCs w:val="24"/>
        </w:rPr>
        <w:t>dr.</w:t>
      </w:r>
      <w:proofErr w:type="gramEnd"/>
      <w:r w:rsidR="003C3020">
        <w:rPr>
          <w:rFonts w:ascii="Times New Roman" w:hAnsi="Times New Roman" w:cs="Times New Roman"/>
          <w:sz w:val="24"/>
          <w:szCs w:val="24"/>
        </w:rPr>
        <w:t xml:space="preserve"> Beros András</w:t>
      </w:r>
      <w:r w:rsidR="00FC5598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14:paraId="154C4A61" w14:textId="3F69746E" w:rsidR="00487916" w:rsidRPr="00EC4645" w:rsidRDefault="00487916" w:rsidP="00BC0B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D34D1">
        <w:rPr>
          <w:rFonts w:ascii="Times New Roman" w:hAnsi="Times New Roman" w:cs="Times New Roman"/>
          <w:sz w:val="24"/>
          <w:szCs w:val="24"/>
        </w:rPr>
        <w:t xml:space="preserve">         </w:t>
      </w:r>
      <w:r w:rsidR="00164E09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aljegyző</w:t>
      </w:r>
      <w:proofErr w:type="gramEnd"/>
    </w:p>
    <w:sectPr w:rsidR="00487916" w:rsidRPr="00EC4645" w:rsidSect="0072610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74432"/>
    <w:multiLevelType w:val="multilevel"/>
    <w:tmpl w:val="0F6E5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81153A"/>
    <w:multiLevelType w:val="multilevel"/>
    <w:tmpl w:val="F416A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645"/>
    <w:rsid w:val="000D1098"/>
    <w:rsid w:val="000E18EC"/>
    <w:rsid w:val="0012265A"/>
    <w:rsid w:val="00164E09"/>
    <w:rsid w:val="002A2FE1"/>
    <w:rsid w:val="003C3020"/>
    <w:rsid w:val="003D34D1"/>
    <w:rsid w:val="00427F85"/>
    <w:rsid w:val="00442677"/>
    <w:rsid w:val="00487916"/>
    <w:rsid w:val="004A2E7F"/>
    <w:rsid w:val="006A053D"/>
    <w:rsid w:val="00726108"/>
    <w:rsid w:val="00734641"/>
    <w:rsid w:val="00783017"/>
    <w:rsid w:val="007D355D"/>
    <w:rsid w:val="007F6B5F"/>
    <w:rsid w:val="0085746D"/>
    <w:rsid w:val="008C738F"/>
    <w:rsid w:val="008D7808"/>
    <w:rsid w:val="009341D6"/>
    <w:rsid w:val="009527EF"/>
    <w:rsid w:val="009759ED"/>
    <w:rsid w:val="009B1B5B"/>
    <w:rsid w:val="00AB0E3F"/>
    <w:rsid w:val="00AD6D14"/>
    <w:rsid w:val="00B47FBB"/>
    <w:rsid w:val="00BA4936"/>
    <w:rsid w:val="00BC0B3F"/>
    <w:rsid w:val="00BD2019"/>
    <w:rsid w:val="00C163DC"/>
    <w:rsid w:val="00DC1371"/>
    <w:rsid w:val="00E7619C"/>
    <w:rsid w:val="00EC4645"/>
    <w:rsid w:val="00F364CA"/>
    <w:rsid w:val="00F84545"/>
    <w:rsid w:val="00FC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D43F8"/>
  <w15:chartTrackingRefBased/>
  <w15:docId w15:val="{B7BFB6C0-48A4-4DB3-AD5C-99DF08632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3D34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F364CA"/>
    <w:rPr>
      <w:color w:val="0563C1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3D34D1"/>
    <w:rPr>
      <w:color w:val="954F72" w:themeColor="followedHyperlink"/>
      <w:u w:val="single"/>
    </w:rPr>
  </w:style>
  <w:style w:type="character" w:customStyle="1" w:styleId="Cmsor1Char">
    <w:name w:val="Címsor 1 Char"/>
    <w:basedOn w:val="Bekezdsalapbettpusa"/>
    <w:link w:val="Cmsor1"/>
    <w:uiPriority w:val="9"/>
    <w:rsid w:val="003D34D1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  <w14:ligatures w14:val="non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D35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D355D"/>
    <w:rPr>
      <w:rFonts w:ascii="Segoe UI" w:hAnsi="Segoe UI" w:cs="Segoe UI"/>
      <w:sz w:val="18"/>
      <w:szCs w:val="18"/>
    </w:rPr>
  </w:style>
  <w:style w:type="paragraph" w:styleId="NormlWeb">
    <w:name w:val="Normal (Web)"/>
    <w:basedOn w:val="Norml"/>
    <w:uiPriority w:val="99"/>
    <w:unhideWhenUsed/>
    <w:rsid w:val="00164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ohp-20.asp.lgov.hu/ugyindita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do@homokmegy.h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C9935-588B-4D80-A0A4-15AA5DA02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2</Pages>
  <Words>614</Words>
  <Characters>4244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</dc:creator>
  <cp:keywords/>
  <dc:description/>
  <cp:lastModifiedBy>User</cp:lastModifiedBy>
  <cp:revision>5</cp:revision>
  <cp:lastPrinted>2025-12-10T13:56:00Z</cp:lastPrinted>
  <dcterms:created xsi:type="dcterms:W3CDTF">2025-12-08T14:57:00Z</dcterms:created>
  <dcterms:modified xsi:type="dcterms:W3CDTF">2025-12-10T14:07:00Z</dcterms:modified>
</cp:coreProperties>
</file>